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8426" w14:textId="24F9E2F1" w:rsidR="00096E2C" w:rsidRPr="00B80B02" w:rsidRDefault="00D66441" w:rsidP="00D66441">
      <w:pPr>
        <w:pStyle w:val="Title"/>
        <w:ind w:hanging="1134"/>
        <w:jc w:val="left"/>
        <w:rPr>
          <w:rFonts w:ascii="Aptos" w:hAnsi="Aptos"/>
        </w:rPr>
      </w:pPr>
      <w:r w:rsidRPr="00B80B02">
        <w:rPr>
          <w:rFonts w:ascii="Aptos" w:hAnsi="Aptos"/>
          <w:noProof/>
          <w:u w:val="none"/>
        </w:rPr>
        <w:drawing>
          <wp:inline distT="0" distB="0" distL="0" distR="0" wp14:anchorId="21841031" wp14:editId="335167F2">
            <wp:extent cx="1470991" cy="628200"/>
            <wp:effectExtent l="0" t="0" r="0" b="635"/>
            <wp:docPr id="17484384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38446" name="Picture 17484384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503" cy="639949"/>
                    </a:xfrm>
                    <a:prstGeom prst="rect">
                      <a:avLst/>
                    </a:prstGeom>
                  </pic:spPr>
                </pic:pic>
              </a:graphicData>
            </a:graphic>
          </wp:inline>
        </w:drawing>
      </w:r>
    </w:p>
    <w:p w14:paraId="75561CFF" w14:textId="77777777" w:rsidR="00155860" w:rsidRPr="00B80B02" w:rsidRDefault="00155860" w:rsidP="00F724E7">
      <w:pPr>
        <w:pStyle w:val="Title"/>
        <w:ind w:left="-567"/>
        <w:rPr>
          <w:rFonts w:ascii="Aptos" w:hAnsi="Aptos"/>
        </w:rPr>
      </w:pPr>
    </w:p>
    <w:p w14:paraId="5CAB3C7D" w14:textId="767662E7" w:rsidR="00AB0BEC" w:rsidRPr="00B80B02" w:rsidRDefault="00073723" w:rsidP="000945CB">
      <w:pPr>
        <w:pStyle w:val="Title"/>
        <w:ind w:left="-426"/>
        <w:jc w:val="left"/>
        <w:rPr>
          <w:rFonts w:ascii="Aptos" w:hAnsi="Aptos"/>
        </w:rPr>
      </w:pPr>
      <w:r w:rsidRPr="00B80B02">
        <w:rPr>
          <w:rFonts w:ascii="Aptos" w:hAnsi="Aptos"/>
        </w:rPr>
        <w:t>J</w:t>
      </w:r>
      <w:r w:rsidR="00AB0BEC" w:rsidRPr="00B80B02">
        <w:rPr>
          <w:rFonts w:ascii="Aptos" w:hAnsi="Aptos"/>
        </w:rPr>
        <w:t>OB DESCRIPTION</w:t>
      </w:r>
    </w:p>
    <w:p w14:paraId="303C600D" w14:textId="77777777" w:rsidR="00AB0BEC" w:rsidRPr="00B80B02" w:rsidRDefault="00AB0BEC">
      <w:pPr>
        <w:rPr>
          <w:rFonts w:ascii="Aptos" w:hAnsi="Aptos"/>
        </w:rPr>
      </w:pPr>
    </w:p>
    <w:tbl>
      <w:tblPr>
        <w:tblW w:w="9683" w:type="dxa"/>
        <w:tblInd w:w="-441" w:type="dxa"/>
        <w:tblLayout w:type="fixed"/>
        <w:tblLook w:val="0000" w:firstRow="0" w:lastRow="0" w:firstColumn="0" w:lastColumn="0" w:noHBand="0" w:noVBand="0"/>
      </w:tblPr>
      <w:tblGrid>
        <w:gridCol w:w="2851"/>
        <w:gridCol w:w="6832"/>
      </w:tblGrid>
      <w:tr w:rsidR="00AB0BEC" w:rsidRPr="00B80B02" w14:paraId="2FC8CEC1" w14:textId="77777777" w:rsidTr="00D66441">
        <w:tc>
          <w:tcPr>
            <w:tcW w:w="2851" w:type="dxa"/>
            <w:tcBorders>
              <w:bottom w:val="single" w:sz="4" w:space="0" w:color="auto"/>
            </w:tcBorders>
            <w:shd w:val="clear" w:color="auto" w:fill="auto"/>
          </w:tcPr>
          <w:p w14:paraId="173DA7FE" w14:textId="77777777" w:rsidR="00AB0BEC" w:rsidRPr="00B80B02" w:rsidRDefault="00AB0BEC">
            <w:pPr>
              <w:rPr>
                <w:rFonts w:ascii="Aptos" w:hAnsi="Aptos" w:cstheme="minorHAnsi"/>
                <w:b/>
                <w:szCs w:val="24"/>
              </w:rPr>
            </w:pPr>
          </w:p>
          <w:p w14:paraId="336289E0" w14:textId="77777777" w:rsidR="00AB0BEC" w:rsidRPr="00B80B02" w:rsidRDefault="00AB0BEC">
            <w:pPr>
              <w:rPr>
                <w:rFonts w:ascii="Aptos" w:hAnsi="Aptos" w:cstheme="minorHAnsi"/>
                <w:b/>
                <w:szCs w:val="24"/>
              </w:rPr>
            </w:pPr>
            <w:r w:rsidRPr="00B80B02">
              <w:rPr>
                <w:rFonts w:ascii="Aptos" w:hAnsi="Aptos" w:cstheme="minorHAnsi"/>
                <w:b/>
                <w:szCs w:val="24"/>
              </w:rPr>
              <w:t>JOB TITLE:</w:t>
            </w:r>
          </w:p>
        </w:tc>
        <w:tc>
          <w:tcPr>
            <w:tcW w:w="6832" w:type="dxa"/>
            <w:tcBorders>
              <w:bottom w:val="single" w:sz="4" w:space="0" w:color="auto"/>
            </w:tcBorders>
            <w:shd w:val="clear" w:color="auto" w:fill="auto"/>
          </w:tcPr>
          <w:p w14:paraId="66501E9B" w14:textId="77777777" w:rsidR="00AB0BEC" w:rsidRPr="00B80B02" w:rsidRDefault="00AB0BEC">
            <w:pPr>
              <w:rPr>
                <w:rFonts w:ascii="Aptos" w:hAnsi="Aptos" w:cstheme="minorHAnsi"/>
                <w:b/>
                <w:szCs w:val="24"/>
              </w:rPr>
            </w:pPr>
          </w:p>
          <w:p w14:paraId="2AB2FE0C" w14:textId="1BEF6B9C" w:rsidR="00AB0BEC" w:rsidRPr="00B80B02" w:rsidRDefault="004C7E26" w:rsidP="006F2D0B">
            <w:pPr>
              <w:rPr>
                <w:rFonts w:ascii="Aptos" w:hAnsi="Aptos" w:cstheme="minorHAnsi"/>
                <w:b/>
                <w:szCs w:val="24"/>
              </w:rPr>
            </w:pPr>
            <w:r>
              <w:rPr>
                <w:rFonts w:ascii="Aptos" w:hAnsi="Aptos" w:cstheme="minorHAnsi"/>
                <w:b/>
                <w:szCs w:val="24"/>
              </w:rPr>
              <w:t>HR C</w:t>
            </w:r>
            <w:r w:rsidR="004B59DF">
              <w:rPr>
                <w:rFonts w:ascii="Aptos" w:hAnsi="Aptos" w:cstheme="minorHAnsi"/>
                <w:b/>
                <w:szCs w:val="24"/>
              </w:rPr>
              <w:t>O</w:t>
            </w:r>
            <w:r>
              <w:rPr>
                <w:rFonts w:ascii="Aptos" w:hAnsi="Aptos" w:cstheme="minorHAnsi"/>
                <w:b/>
                <w:szCs w:val="24"/>
              </w:rPr>
              <w:t>- ORDINATOR (JOB SHARE)</w:t>
            </w:r>
          </w:p>
        </w:tc>
      </w:tr>
      <w:tr w:rsidR="00AB0BEC" w:rsidRPr="00B80B02" w14:paraId="3F8390E9" w14:textId="77777777" w:rsidTr="00D66441">
        <w:tc>
          <w:tcPr>
            <w:tcW w:w="2851" w:type="dxa"/>
            <w:tcBorders>
              <w:top w:val="single" w:sz="4" w:space="0" w:color="auto"/>
              <w:right w:val="single" w:sz="4" w:space="0" w:color="auto"/>
            </w:tcBorders>
            <w:shd w:val="clear" w:color="auto" w:fill="auto"/>
          </w:tcPr>
          <w:p w14:paraId="45B08506" w14:textId="77777777" w:rsidR="00AB0BEC" w:rsidRPr="00B80B02" w:rsidRDefault="00AB0BEC">
            <w:pPr>
              <w:rPr>
                <w:rFonts w:ascii="Aptos" w:hAnsi="Aptos" w:cstheme="minorHAnsi"/>
                <w:b/>
                <w:szCs w:val="24"/>
              </w:rPr>
            </w:pPr>
          </w:p>
        </w:tc>
        <w:tc>
          <w:tcPr>
            <w:tcW w:w="6832" w:type="dxa"/>
            <w:tcBorders>
              <w:top w:val="single" w:sz="4" w:space="0" w:color="auto"/>
              <w:left w:val="single" w:sz="4" w:space="0" w:color="auto"/>
            </w:tcBorders>
            <w:shd w:val="clear" w:color="auto" w:fill="auto"/>
          </w:tcPr>
          <w:p w14:paraId="1FEC18E3" w14:textId="77777777" w:rsidR="00AB0BEC" w:rsidRPr="00B80B02" w:rsidRDefault="00AB0BEC">
            <w:pPr>
              <w:rPr>
                <w:rFonts w:ascii="Aptos" w:hAnsi="Aptos" w:cstheme="minorHAnsi"/>
                <w:b/>
                <w:szCs w:val="24"/>
              </w:rPr>
            </w:pPr>
          </w:p>
        </w:tc>
      </w:tr>
      <w:tr w:rsidR="00AB0BEC" w:rsidRPr="00B80B02" w14:paraId="7DFF8C85" w14:textId="77777777" w:rsidTr="00D66441">
        <w:tc>
          <w:tcPr>
            <w:tcW w:w="2851" w:type="dxa"/>
            <w:tcBorders>
              <w:right w:val="single" w:sz="4" w:space="0" w:color="auto"/>
            </w:tcBorders>
            <w:shd w:val="clear" w:color="auto" w:fill="auto"/>
          </w:tcPr>
          <w:p w14:paraId="355B0952" w14:textId="77777777" w:rsidR="00AB0BEC" w:rsidRPr="00B80B02" w:rsidRDefault="00AB0BEC">
            <w:pPr>
              <w:rPr>
                <w:rFonts w:ascii="Aptos" w:hAnsi="Aptos" w:cstheme="minorHAnsi"/>
                <w:b/>
                <w:szCs w:val="24"/>
              </w:rPr>
            </w:pPr>
            <w:r w:rsidRPr="00B80B02">
              <w:rPr>
                <w:rFonts w:ascii="Aptos" w:hAnsi="Aptos" w:cstheme="minorHAnsi"/>
                <w:b/>
                <w:szCs w:val="24"/>
              </w:rPr>
              <w:t>NAME OF JOB HOLDER:</w:t>
            </w:r>
          </w:p>
        </w:tc>
        <w:tc>
          <w:tcPr>
            <w:tcW w:w="6832" w:type="dxa"/>
            <w:tcBorders>
              <w:left w:val="single" w:sz="4" w:space="0" w:color="auto"/>
            </w:tcBorders>
            <w:shd w:val="clear" w:color="auto" w:fill="auto"/>
          </w:tcPr>
          <w:p w14:paraId="00815DFE" w14:textId="00FA6E86" w:rsidR="00AB0BEC" w:rsidRPr="00B80B02" w:rsidRDefault="00AB0BEC">
            <w:pPr>
              <w:pStyle w:val="Heading1"/>
              <w:rPr>
                <w:rFonts w:ascii="Aptos" w:hAnsi="Aptos" w:cstheme="minorHAnsi"/>
                <w:szCs w:val="24"/>
              </w:rPr>
            </w:pPr>
          </w:p>
        </w:tc>
      </w:tr>
      <w:tr w:rsidR="00AB0BEC" w:rsidRPr="00B80B02" w14:paraId="6C3996B2" w14:textId="77777777" w:rsidTr="00D66441">
        <w:tc>
          <w:tcPr>
            <w:tcW w:w="2851" w:type="dxa"/>
            <w:tcBorders>
              <w:right w:val="single" w:sz="4" w:space="0" w:color="auto"/>
            </w:tcBorders>
            <w:shd w:val="clear" w:color="auto" w:fill="auto"/>
          </w:tcPr>
          <w:p w14:paraId="4FBED3CF" w14:textId="77777777" w:rsidR="00AB0BEC" w:rsidRPr="00B80B02" w:rsidRDefault="00AB0BEC">
            <w:pPr>
              <w:rPr>
                <w:rFonts w:ascii="Aptos" w:hAnsi="Aptos" w:cstheme="minorHAnsi"/>
                <w:b/>
                <w:szCs w:val="24"/>
              </w:rPr>
            </w:pPr>
          </w:p>
        </w:tc>
        <w:tc>
          <w:tcPr>
            <w:tcW w:w="6832" w:type="dxa"/>
            <w:tcBorders>
              <w:left w:val="single" w:sz="4" w:space="0" w:color="auto"/>
            </w:tcBorders>
            <w:shd w:val="clear" w:color="auto" w:fill="auto"/>
          </w:tcPr>
          <w:p w14:paraId="66D09D90" w14:textId="77777777" w:rsidR="00AB0BEC" w:rsidRPr="00B80B02" w:rsidRDefault="00AB0BEC">
            <w:pPr>
              <w:rPr>
                <w:rFonts w:ascii="Aptos" w:hAnsi="Aptos" w:cstheme="minorHAnsi"/>
                <w:b/>
                <w:szCs w:val="24"/>
              </w:rPr>
            </w:pPr>
          </w:p>
        </w:tc>
      </w:tr>
      <w:tr w:rsidR="00AB0BEC" w:rsidRPr="00B80B02" w14:paraId="4E0ACCAC" w14:textId="77777777" w:rsidTr="00D66441">
        <w:tc>
          <w:tcPr>
            <w:tcW w:w="2851" w:type="dxa"/>
            <w:tcBorders>
              <w:right w:val="single" w:sz="4" w:space="0" w:color="auto"/>
            </w:tcBorders>
            <w:shd w:val="clear" w:color="auto" w:fill="auto"/>
          </w:tcPr>
          <w:p w14:paraId="78570E64" w14:textId="77777777" w:rsidR="00AB0BEC" w:rsidRPr="00B80B02" w:rsidRDefault="00AB0BEC">
            <w:pPr>
              <w:rPr>
                <w:rFonts w:ascii="Aptos" w:hAnsi="Aptos" w:cstheme="minorHAnsi"/>
                <w:b/>
                <w:szCs w:val="24"/>
              </w:rPr>
            </w:pPr>
            <w:r w:rsidRPr="00B80B02">
              <w:rPr>
                <w:rFonts w:ascii="Aptos" w:hAnsi="Aptos" w:cstheme="minorHAnsi"/>
                <w:b/>
                <w:szCs w:val="24"/>
              </w:rPr>
              <w:t>REPORTING TO:</w:t>
            </w:r>
          </w:p>
        </w:tc>
        <w:tc>
          <w:tcPr>
            <w:tcW w:w="6832" w:type="dxa"/>
            <w:tcBorders>
              <w:left w:val="single" w:sz="4" w:space="0" w:color="auto"/>
            </w:tcBorders>
            <w:shd w:val="clear" w:color="auto" w:fill="auto"/>
          </w:tcPr>
          <w:p w14:paraId="3ED0098A" w14:textId="664B27EA" w:rsidR="00AB0BEC" w:rsidRPr="00B80B02" w:rsidRDefault="00F64FC2">
            <w:pPr>
              <w:rPr>
                <w:rFonts w:ascii="Aptos" w:hAnsi="Aptos" w:cstheme="minorHAnsi"/>
                <w:b/>
                <w:szCs w:val="24"/>
              </w:rPr>
            </w:pPr>
            <w:r>
              <w:rPr>
                <w:rFonts w:ascii="Aptos" w:hAnsi="Aptos" w:cstheme="minorHAnsi"/>
                <w:b/>
                <w:szCs w:val="24"/>
              </w:rPr>
              <w:t xml:space="preserve">GROUP </w:t>
            </w:r>
            <w:r w:rsidR="004C7E26">
              <w:rPr>
                <w:rFonts w:ascii="Aptos" w:hAnsi="Aptos" w:cstheme="minorHAnsi"/>
                <w:b/>
                <w:szCs w:val="24"/>
              </w:rPr>
              <w:t>CHAIRMAN</w:t>
            </w:r>
          </w:p>
        </w:tc>
      </w:tr>
      <w:tr w:rsidR="00AB0BEC" w:rsidRPr="00B80B02" w14:paraId="5C8F83A7" w14:textId="77777777" w:rsidTr="00D66441">
        <w:tc>
          <w:tcPr>
            <w:tcW w:w="2851" w:type="dxa"/>
            <w:tcBorders>
              <w:right w:val="single" w:sz="4" w:space="0" w:color="auto"/>
            </w:tcBorders>
            <w:shd w:val="clear" w:color="auto" w:fill="auto"/>
          </w:tcPr>
          <w:p w14:paraId="0F5ABEA6" w14:textId="77777777" w:rsidR="00AB0BEC" w:rsidRPr="00B80B02" w:rsidRDefault="00AB0BEC">
            <w:pPr>
              <w:rPr>
                <w:rFonts w:ascii="Aptos" w:hAnsi="Aptos" w:cstheme="minorHAnsi"/>
                <w:b/>
                <w:szCs w:val="24"/>
              </w:rPr>
            </w:pPr>
          </w:p>
        </w:tc>
        <w:tc>
          <w:tcPr>
            <w:tcW w:w="6832" w:type="dxa"/>
            <w:tcBorders>
              <w:left w:val="single" w:sz="4" w:space="0" w:color="auto"/>
            </w:tcBorders>
            <w:shd w:val="clear" w:color="auto" w:fill="auto"/>
          </w:tcPr>
          <w:p w14:paraId="2750A9D1" w14:textId="77777777" w:rsidR="00AB0BEC" w:rsidRPr="00B80B02" w:rsidRDefault="00AB0BEC">
            <w:pPr>
              <w:rPr>
                <w:rFonts w:ascii="Aptos" w:hAnsi="Aptos" w:cstheme="minorHAnsi"/>
                <w:b/>
                <w:szCs w:val="24"/>
              </w:rPr>
            </w:pPr>
          </w:p>
        </w:tc>
      </w:tr>
      <w:tr w:rsidR="00AB0BEC" w:rsidRPr="008F716D" w14:paraId="27E80DB4" w14:textId="77777777" w:rsidTr="00D66441">
        <w:tc>
          <w:tcPr>
            <w:tcW w:w="2851" w:type="dxa"/>
            <w:tcBorders>
              <w:right w:val="single" w:sz="4" w:space="0" w:color="auto"/>
            </w:tcBorders>
            <w:shd w:val="clear" w:color="auto" w:fill="auto"/>
          </w:tcPr>
          <w:p w14:paraId="08BA7783" w14:textId="77777777" w:rsidR="00AB0BEC" w:rsidRPr="008F716D" w:rsidRDefault="00AB0BEC">
            <w:pPr>
              <w:rPr>
                <w:rFonts w:ascii="Aptos" w:hAnsi="Aptos" w:cstheme="minorHAnsi"/>
                <w:b/>
                <w:szCs w:val="24"/>
              </w:rPr>
            </w:pPr>
            <w:r w:rsidRPr="008F716D">
              <w:rPr>
                <w:rFonts w:ascii="Aptos" w:hAnsi="Aptos" w:cstheme="minorHAnsi"/>
                <w:b/>
                <w:szCs w:val="24"/>
              </w:rPr>
              <w:t>PRIMARY RESPONSIBILITIES:</w:t>
            </w:r>
          </w:p>
        </w:tc>
        <w:tc>
          <w:tcPr>
            <w:tcW w:w="6832" w:type="dxa"/>
            <w:tcBorders>
              <w:left w:val="single" w:sz="4" w:space="0" w:color="auto"/>
            </w:tcBorders>
            <w:shd w:val="clear" w:color="auto" w:fill="auto"/>
          </w:tcPr>
          <w:p w14:paraId="5E1CFD30" w14:textId="77777777" w:rsidR="004C7E26" w:rsidRPr="004C7E26" w:rsidRDefault="004C7E26" w:rsidP="004C7E26">
            <w:pPr>
              <w:rPr>
                <w:rFonts w:ascii="Aptos" w:hAnsi="Aptos"/>
                <w:bCs/>
              </w:rPr>
            </w:pPr>
            <w:r w:rsidRPr="004C7E26">
              <w:rPr>
                <w:rFonts w:ascii="Aptos" w:hAnsi="Aptos"/>
                <w:bCs/>
              </w:rPr>
              <w:t>To work, on a job-sharing, part-time basis, within guidelines, codes of practice and Company policy to ensure that duties and responsibilities as listed in this job description are carried out, maintained and that appropriate actions are taken.</w:t>
            </w:r>
          </w:p>
          <w:p w14:paraId="47552137" w14:textId="5C578C88" w:rsidR="00AB0BEC" w:rsidRPr="00012DEC" w:rsidRDefault="004C7E26" w:rsidP="004C7E26">
            <w:pPr>
              <w:rPr>
                <w:rFonts w:ascii="Aptos" w:hAnsi="Aptos" w:cstheme="minorHAnsi"/>
                <w:bCs/>
                <w:szCs w:val="24"/>
              </w:rPr>
            </w:pPr>
            <w:r w:rsidRPr="004C7E26">
              <w:rPr>
                <w:rFonts w:ascii="Aptos" w:hAnsi="Aptos"/>
                <w:bCs/>
              </w:rPr>
              <w:t>Maintain absolute confidentiality and a significant degree of discretion.</w:t>
            </w:r>
          </w:p>
        </w:tc>
      </w:tr>
    </w:tbl>
    <w:p w14:paraId="0C627A40" w14:textId="77777777" w:rsidR="00AB0BEC" w:rsidRPr="008F716D" w:rsidRDefault="00AB0BEC">
      <w:pPr>
        <w:rPr>
          <w:rFonts w:ascii="Aptos" w:hAnsi="Aptos"/>
          <w:szCs w:val="24"/>
        </w:rPr>
      </w:pPr>
    </w:p>
    <w:p w14:paraId="329B098A" w14:textId="252966D9" w:rsidR="00875FCF" w:rsidRDefault="00AB0BEC" w:rsidP="000945CB">
      <w:pPr>
        <w:ind w:left="-567" w:firstLine="141"/>
        <w:rPr>
          <w:rFonts w:ascii="Aptos" w:hAnsi="Aptos" w:cstheme="minorHAnsi"/>
          <w:b/>
          <w:szCs w:val="24"/>
          <w:u w:val="single"/>
        </w:rPr>
      </w:pPr>
      <w:r w:rsidRPr="00E90B19">
        <w:rPr>
          <w:rFonts w:ascii="Aptos" w:hAnsi="Aptos" w:cstheme="minorHAnsi"/>
          <w:b/>
          <w:szCs w:val="24"/>
          <w:u w:val="single"/>
        </w:rPr>
        <w:t>SUMMARY OF DUTIES AND RESPONSIBILITIES:</w:t>
      </w:r>
    </w:p>
    <w:p w14:paraId="78C231D6" w14:textId="77777777" w:rsidR="008C1020" w:rsidRPr="00E90B19" w:rsidRDefault="008C1020" w:rsidP="000945CB">
      <w:pPr>
        <w:ind w:left="-567" w:firstLine="141"/>
        <w:rPr>
          <w:rFonts w:ascii="Aptos" w:hAnsi="Aptos" w:cstheme="minorHAnsi"/>
          <w:b/>
          <w:szCs w:val="24"/>
          <w:u w:val="single"/>
        </w:rPr>
      </w:pPr>
    </w:p>
    <w:p w14:paraId="190CAC39"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Complete administration for the directors and management – HR issues only.</w:t>
      </w:r>
    </w:p>
    <w:p w14:paraId="6EB2E173" w14:textId="77777777" w:rsidR="004C7E26" w:rsidRDefault="004C7E26" w:rsidP="004C7E26">
      <w:pPr>
        <w:pStyle w:val="ListParagraph"/>
        <w:spacing w:before="120" w:after="120"/>
        <w:rPr>
          <w:rFonts w:ascii="Aptos" w:hAnsi="Aptos"/>
          <w:sz w:val="24"/>
          <w:szCs w:val="24"/>
        </w:rPr>
      </w:pPr>
    </w:p>
    <w:p w14:paraId="1637D7C9" w14:textId="5056408A" w:rsidR="004F67B1" w:rsidRPr="004C7E26"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 xml:space="preserve">Liaise with appointed employment law consultants on </w:t>
      </w:r>
      <w:r w:rsidR="0026130C">
        <w:rPr>
          <w:rFonts w:ascii="Aptos" w:hAnsi="Aptos"/>
          <w:sz w:val="24"/>
          <w:szCs w:val="24"/>
        </w:rPr>
        <w:t>HR</w:t>
      </w:r>
      <w:r w:rsidRPr="004C7E26">
        <w:rPr>
          <w:rFonts w:ascii="Aptos" w:hAnsi="Aptos"/>
          <w:sz w:val="24"/>
          <w:szCs w:val="24"/>
        </w:rPr>
        <w:t xml:space="preserve"> related issues and procedures.  Produce appropriate documentation.  </w:t>
      </w:r>
    </w:p>
    <w:p w14:paraId="775DF2AA" w14:textId="77777777" w:rsidR="004F67B1" w:rsidRPr="004C7E26" w:rsidRDefault="004F67B1" w:rsidP="004C7E26">
      <w:pPr>
        <w:pStyle w:val="Header"/>
        <w:numPr>
          <w:ilvl w:val="0"/>
          <w:numId w:val="25"/>
        </w:numPr>
        <w:tabs>
          <w:tab w:val="clear" w:pos="4153"/>
          <w:tab w:val="clear" w:pos="8306"/>
        </w:tabs>
        <w:spacing w:before="120" w:after="120"/>
        <w:rPr>
          <w:rFonts w:ascii="Aptos" w:hAnsi="Aptos"/>
          <w:szCs w:val="24"/>
        </w:rPr>
      </w:pPr>
      <w:r w:rsidRPr="004C7E26">
        <w:rPr>
          <w:rFonts w:ascii="Aptos" w:hAnsi="Aptos"/>
          <w:szCs w:val="24"/>
        </w:rPr>
        <w:t>To listen to the needs and expectations of all employees and, if appropriate, to liaise with management to assist in the resolving of disputes.</w:t>
      </w:r>
    </w:p>
    <w:p w14:paraId="6A3349E2"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Attend disciplinary, grievance and performance meetings to act as minute taker.</w:t>
      </w:r>
    </w:p>
    <w:p w14:paraId="122598D3" w14:textId="77777777" w:rsidR="004C7E26" w:rsidRPr="004C7E26" w:rsidRDefault="004C7E26" w:rsidP="004C7E26">
      <w:pPr>
        <w:pStyle w:val="ListParagraph"/>
        <w:spacing w:before="120" w:after="120"/>
        <w:rPr>
          <w:rFonts w:ascii="Aptos" w:hAnsi="Aptos"/>
          <w:sz w:val="24"/>
          <w:szCs w:val="24"/>
        </w:rPr>
      </w:pPr>
    </w:p>
    <w:p w14:paraId="4CA6531E"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Ensure the HR Department codes of practice are followed correctly and within the agreed time scales.</w:t>
      </w:r>
    </w:p>
    <w:p w14:paraId="37CAFD35" w14:textId="77777777" w:rsidR="004C7E26" w:rsidRPr="004C7E26" w:rsidRDefault="004C7E26" w:rsidP="004C7E26">
      <w:pPr>
        <w:pStyle w:val="ListParagraph"/>
        <w:rPr>
          <w:rFonts w:ascii="Aptos" w:hAnsi="Aptos"/>
          <w:sz w:val="24"/>
          <w:szCs w:val="24"/>
        </w:rPr>
      </w:pPr>
    </w:p>
    <w:p w14:paraId="23CF94F2"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 xml:space="preserve">Issue Employee Handbook and Principal Statement together with appropriate new starter forms for each new employee. Carry out induction procedure and ensure all relevant forms are returned and retained in personnel file.  </w:t>
      </w:r>
    </w:p>
    <w:p w14:paraId="4E3D4E7E" w14:textId="77777777" w:rsidR="004C7E26" w:rsidRPr="004C7E26" w:rsidRDefault="004C7E26" w:rsidP="004C7E26">
      <w:pPr>
        <w:pStyle w:val="ListParagraph"/>
        <w:rPr>
          <w:rFonts w:ascii="Aptos" w:hAnsi="Aptos"/>
          <w:sz w:val="24"/>
          <w:szCs w:val="24"/>
        </w:rPr>
      </w:pPr>
    </w:p>
    <w:p w14:paraId="6D91C2BB" w14:textId="77777777" w:rsidR="004F67B1" w:rsidRPr="004C7E26" w:rsidRDefault="004F67B1" w:rsidP="004C7E26">
      <w:pPr>
        <w:pStyle w:val="ListParagraph"/>
        <w:numPr>
          <w:ilvl w:val="0"/>
          <w:numId w:val="25"/>
        </w:numPr>
        <w:spacing w:before="120" w:after="120"/>
        <w:rPr>
          <w:rFonts w:ascii="Aptos" w:hAnsi="Aptos"/>
          <w:color w:val="2D2D2D"/>
          <w:sz w:val="24"/>
          <w:szCs w:val="24"/>
        </w:rPr>
      </w:pPr>
      <w:r w:rsidRPr="004C7E26">
        <w:rPr>
          <w:rFonts w:ascii="Aptos" w:hAnsi="Aptos"/>
          <w:sz w:val="24"/>
          <w:szCs w:val="24"/>
        </w:rPr>
        <w:t>Update Employee Handbook as required and issue relevant changes to all employees.</w:t>
      </w:r>
    </w:p>
    <w:p w14:paraId="7BF18B3C" w14:textId="77777777" w:rsidR="004C7E26" w:rsidRPr="004C7E26" w:rsidRDefault="004C7E26" w:rsidP="004C7E26">
      <w:pPr>
        <w:pStyle w:val="ListParagraph"/>
        <w:rPr>
          <w:rFonts w:ascii="Aptos" w:hAnsi="Aptos"/>
          <w:color w:val="2D2D2D"/>
          <w:sz w:val="24"/>
          <w:szCs w:val="24"/>
        </w:rPr>
      </w:pPr>
    </w:p>
    <w:p w14:paraId="0BE87054" w14:textId="26DF4D68" w:rsidR="004F67B1" w:rsidRPr="004C7E26" w:rsidRDefault="004F67B1" w:rsidP="004C7E26">
      <w:pPr>
        <w:pStyle w:val="ListParagraph"/>
        <w:numPr>
          <w:ilvl w:val="0"/>
          <w:numId w:val="25"/>
        </w:numPr>
        <w:spacing w:before="120" w:after="120"/>
        <w:rPr>
          <w:rFonts w:ascii="Aptos" w:hAnsi="Aptos"/>
          <w:sz w:val="24"/>
          <w:szCs w:val="24"/>
        </w:rPr>
      </w:pPr>
      <w:r w:rsidRPr="004C7E26">
        <w:rPr>
          <w:rFonts w:ascii="Aptos" w:hAnsi="Aptos"/>
          <w:color w:val="2D2D2D"/>
          <w:sz w:val="24"/>
          <w:szCs w:val="24"/>
        </w:rPr>
        <w:t xml:space="preserve">Ensure all legal, statutory and regulatory requirements </w:t>
      </w:r>
      <w:r w:rsidR="0026130C">
        <w:rPr>
          <w:rFonts w:ascii="Aptos" w:hAnsi="Aptos"/>
          <w:color w:val="2D2D2D"/>
          <w:sz w:val="24"/>
          <w:szCs w:val="24"/>
        </w:rPr>
        <w:t xml:space="preserve">appertaining to HR issues </w:t>
      </w:r>
      <w:r w:rsidRPr="004C7E26">
        <w:rPr>
          <w:rFonts w:ascii="Aptos" w:hAnsi="Aptos"/>
          <w:color w:val="2D2D2D"/>
          <w:sz w:val="24"/>
          <w:szCs w:val="24"/>
        </w:rPr>
        <w:t>are adhered to and kept up to date.</w:t>
      </w:r>
    </w:p>
    <w:p w14:paraId="3680DEC9" w14:textId="77777777" w:rsidR="004C7E26" w:rsidRPr="004C7E26" w:rsidRDefault="004C7E26" w:rsidP="004C7E26">
      <w:pPr>
        <w:pStyle w:val="ListParagraph"/>
        <w:rPr>
          <w:rFonts w:ascii="Aptos" w:hAnsi="Aptos"/>
          <w:sz w:val="24"/>
          <w:szCs w:val="24"/>
        </w:rPr>
      </w:pPr>
    </w:p>
    <w:p w14:paraId="6F2A0BAC"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Maintain accurate and up to date personnel records for all employees.</w:t>
      </w:r>
    </w:p>
    <w:p w14:paraId="66672026" w14:textId="77777777" w:rsidR="004C7E26" w:rsidRPr="004C7E26" w:rsidRDefault="004C7E26" w:rsidP="004C7E26">
      <w:pPr>
        <w:pStyle w:val="ListParagraph"/>
        <w:rPr>
          <w:rFonts w:ascii="Aptos" w:hAnsi="Aptos"/>
          <w:sz w:val="24"/>
          <w:szCs w:val="24"/>
        </w:rPr>
      </w:pPr>
    </w:p>
    <w:p w14:paraId="3B0EB86D"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To monitor and maintain accurate sickness and absence records.</w:t>
      </w:r>
    </w:p>
    <w:p w14:paraId="328A1863" w14:textId="77777777" w:rsidR="004C7E26" w:rsidRPr="004C7E26" w:rsidRDefault="004C7E26" w:rsidP="004C7E26">
      <w:pPr>
        <w:pStyle w:val="ListParagraph"/>
        <w:rPr>
          <w:rFonts w:ascii="Aptos" w:hAnsi="Aptos"/>
          <w:sz w:val="24"/>
          <w:szCs w:val="24"/>
        </w:rPr>
      </w:pPr>
    </w:p>
    <w:p w14:paraId="3EC5F9A6" w14:textId="26CA2099"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 xml:space="preserve">Monitor completion of </w:t>
      </w:r>
      <w:r w:rsidR="0026130C">
        <w:rPr>
          <w:rFonts w:ascii="Aptos" w:hAnsi="Aptos"/>
          <w:sz w:val="24"/>
          <w:szCs w:val="24"/>
        </w:rPr>
        <w:t>HR</w:t>
      </w:r>
      <w:r w:rsidRPr="004C7E26">
        <w:rPr>
          <w:rFonts w:ascii="Aptos" w:hAnsi="Aptos"/>
          <w:sz w:val="24"/>
          <w:szCs w:val="24"/>
        </w:rPr>
        <w:t xml:space="preserve"> forms and acknowledgement of personnel</w:t>
      </w:r>
      <w:r w:rsidR="0026130C">
        <w:rPr>
          <w:rFonts w:ascii="Aptos" w:hAnsi="Aptos"/>
          <w:sz w:val="24"/>
          <w:szCs w:val="24"/>
        </w:rPr>
        <w:t xml:space="preserve"> emails/</w:t>
      </w:r>
      <w:r w:rsidRPr="004C7E26">
        <w:rPr>
          <w:rFonts w:ascii="Aptos" w:hAnsi="Aptos"/>
          <w:sz w:val="24"/>
          <w:szCs w:val="24"/>
        </w:rPr>
        <w:t>letters by all employees.  Escalate where necessary.  Process Maternity Leave, Paternity Leave and Parental Leave.</w:t>
      </w:r>
    </w:p>
    <w:p w14:paraId="58B4569E" w14:textId="77777777" w:rsidR="004C7E26" w:rsidRPr="004C7E26" w:rsidRDefault="004C7E26" w:rsidP="004C7E26">
      <w:pPr>
        <w:pStyle w:val="ListParagraph"/>
        <w:rPr>
          <w:rFonts w:ascii="Aptos" w:hAnsi="Aptos"/>
          <w:sz w:val="24"/>
          <w:szCs w:val="24"/>
        </w:rPr>
      </w:pPr>
    </w:p>
    <w:p w14:paraId="4C073D28"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Opening and distribution of incoming daily mail.</w:t>
      </w:r>
    </w:p>
    <w:p w14:paraId="7E0E6062" w14:textId="77777777" w:rsidR="004C7E26" w:rsidRPr="004C7E26" w:rsidRDefault="004C7E26" w:rsidP="004C7E26">
      <w:pPr>
        <w:pStyle w:val="ListParagraph"/>
        <w:rPr>
          <w:rFonts w:ascii="Aptos" w:hAnsi="Aptos"/>
          <w:sz w:val="24"/>
          <w:szCs w:val="24"/>
        </w:rPr>
      </w:pPr>
    </w:p>
    <w:p w14:paraId="4CC1F7EE"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Check accuracy of monthly time sheets and forward to payroll office.</w:t>
      </w:r>
    </w:p>
    <w:p w14:paraId="3631F45B" w14:textId="77777777" w:rsidR="004C7E26" w:rsidRPr="004C7E26" w:rsidRDefault="004C7E26" w:rsidP="004C7E26">
      <w:pPr>
        <w:pStyle w:val="ListParagraph"/>
        <w:rPr>
          <w:rFonts w:ascii="Aptos" w:hAnsi="Aptos"/>
          <w:sz w:val="24"/>
          <w:szCs w:val="24"/>
        </w:rPr>
      </w:pPr>
    </w:p>
    <w:p w14:paraId="48513B7A"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Attend 1</w:t>
      </w:r>
      <w:r w:rsidRPr="004C7E26">
        <w:rPr>
          <w:rFonts w:ascii="Aptos" w:hAnsi="Aptos"/>
          <w:sz w:val="24"/>
          <w:szCs w:val="24"/>
          <w:vertAlign w:val="superscript"/>
        </w:rPr>
        <w:t>st</w:t>
      </w:r>
      <w:r w:rsidRPr="004C7E26">
        <w:rPr>
          <w:rFonts w:ascii="Aptos" w:hAnsi="Aptos"/>
          <w:sz w:val="24"/>
          <w:szCs w:val="24"/>
        </w:rPr>
        <w:t xml:space="preserve"> stage interviews for recruitment.</w:t>
      </w:r>
    </w:p>
    <w:p w14:paraId="4E4131F7" w14:textId="77777777" w:rsidR="004C7E26" w:rsidRPr="004C7E26" w:rsidRDefault="004C7E26" w:rsidP="004C7E26">
      <w:pPr>
        <w:pStyle w:val="ListParagraph"/>
        <w:rPr>
          <w:rFonts w:ascii="Aptos" w:hAnsi="Aptos"/>
          <w:sz w:val="24"/>
          <w:szCs w:val="24"/>
        </w:rPr>
      </w:pPr>
    </w:p>
    <w:p w14:paraId="4BFE29BD" w14:textId="1362A8B5" w:rsidR="004C7E26" w:rsidRDefault="004F67B1" w:rsidP="004E20BD">
      <w:pPr>
        <w:pStyle w:val="ListParagraph"/>
        <w:numPr>
          <w:ilvl w:val="0"/>
          <w:numId w:val="25"/>
        </w:numPr>
        <w:spacing w:before="120" w:after="120"/>
        <w:rPr>
          <w:rFonts w:ascii="Aptos" w:hAnsi="Aptos"/>
          <w:sz w:val="24"/>
          <w:szCs w:val="24"/>
        </w:rPr>
      </w:pPr>
      <w:r w:rsidRPr="004C7E26">
        <w:rPr>
          <w:rFonts w:ascii="Aptos" w:hAnsi="Aptos"/>
          <w:sz w:val="24"/>
          <w:szCs w:val="24"/>
        </w:rPr>
        <w:t>Liaise with payroll office regarding queries in respect of wages/salaries, pensions, maternity leave, SMP, SSP.</w:t>
      </w:r>
    </w:p>
    <w:p w14:paraId="415040B6" w14:textId="77777777" w:rsidR="004C7E26" w:rsidRPr="004C7E26" w:rsidRDefault="004C7E26" w:rsidP="004C7E26">
      <w:pPr>
        <w:pStyle w:val="ListParagraph"/>
        <w:rPr>
          <w:rFonts w:ascii="Aptos" w:hAnsi="Aptos"/>
          <w:sz w:val="24"/>
          <w:szCs w:val="24"/>
        </w:rPr>
      </w:pPr>
    </w:p>
    <w:p w14:paraId="5CC700E8"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Maintain and update HR system as necessary.</w:t>
      </w:r>
    </w:p>
    <w:p w14:paraId="024BD148" w14:textId="77777777" w:rsidR="004C7E26" w:rsidRPr="004C7E26" w:rsidRDefault="004C7E26" w:rsidP="004C7E26">
      <w:pPr>
        <w:pStyle w:val="ListParagraph"/>
        <w:rPr>
          <w:rFonts w:ascii="Aptos" w:hAnsi="Aptos"/>
          <w:sz w:val="24"/>
          <w:szCs w:val="24"/>
        </w:rPr>
      </w:pPr>
    </w:p>
    <w:p w14:paraId="597AA5E9"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Maintain records for temporary personnel.</w:t>
      </w:r>
    </w:p>
    <w:p w14:paraId="35AA5E01" w14:textId="77777777" w:rsidR="004C7E26" w:rsidRPr="004C7E26" w:rsidRDefault="004C7E26" w:rsidP="004C7E26">
      <w:pPr>
        <w:pStyle w:val="ListParagraph"/>
        <w:rPr>
          <w:rFonts w:ascii="Aptos" w:hAnsi="Aptos"/>
          <w:sz w:val="24"/>
          <w:szCs w:val="24"/>
        </w:rPr>
      </w:pPr>
    </w:p>
    <w:p w14:paraId="513BCF7C"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Compose and place authorised advertisements for recruitment of staff on MGUK website, online job boards, and with agencies as necessary.</w:t>
      </w:r>
    </w:p>
    <w:p w14:paraId="63288813" w14:textId="77777777" w:rsidR="004C7E26" w:rsidRPr="004C7E26" w:rsidRDefault="004C7E26" w:rsidP="004C7E26">
      <w:pPr>
        <w:pStyle w:val="ListParagraph"/>
        <w:rPr>
          <w:rFonts w:ascii="Aptos" w:hAnsi="Aptos"/>
          <w:sz w:val="24"/>
          <w:szCs w:val="24"/>
        </w:rPr>
      </w:pPr>
    </w:p>
    <w:p w14:paraId="7E939AD7"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Maintain employee work wear files.</w:t>
      </w:r>
    </w:p>
    <w:p w14:paraId="17BE093B" w14:textId="77777777" w:rsidR="004C7E26" w:rsidRPr="004C7E26" w:rsidRDefault="004C7E26" w:rsidP="004C7E26">
      <w:pPr>
        <w:pStyle w:val="ListParagraph"/>
        <w:rPr>
          <w:rFonts w:ascii="Aptos" w:hAnsi="Aptos"/>
          <w:sz w:val="24"/>
          <w:szCs w:val="24"/>
        </w:rPr>
      </w:pPr>
    </w:p>
    <w:p w14:paraId="7FA81F4A"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 xml:space="preserve">Maintain Company Accident Book.  </w:t>
      </w:r>
    </w:p>
    <w:p w14:paraId="1071BC7D" w14:textId="77777777" w:rsidR="004C7E26" w:rsidRPr="004C7E26" w:rsidRDefault="004C7E26" w:rsidP="004C7E26">
      <w:pPr>
        <w:pStyle w:val="ListParagraph"/>
        <w:rPr>
          <w:rFonts w:ascii="Aptos" w:hAnsi="Aptos"/>
          <w:sz w:val="24"/>
          <w:szCs w:val="24"/>
        </w:rPr>
      </w:pPr>
    </w:p>
    <w:p w14:paraId="6FC55D61"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Ensure the Board Room and Training Room are of an acceptable standard when visitors are expected.</w:t>
      </w:r>
    </w:p>
    <w:p w14:paraId="3ACF38E6" w14:textId="77777777" w:rsidR="004C7E26" w:rsidRPr="004C7E26" w:rsidRDefault="004C7E26" w:rsidP="004C7E26">
      <w:pPr>
        <w:pStyle w:val="ListParagraph"/>
        <w:rPr>
          <w:rFonts w:ascii="Aptos" w:hAnsi="Aptos"/>
          <w:sz w:val="24"/>
          <w:szCs w:val="24"/>
        </w:rPr>
      </w:pPr>
    </w:p>
    <w:p w14:paraId="019C4A0E"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Order food/drink provisions for directors/visitors and seminars as required.  Serve refreshments for directors/visitors.</w:t>
      </w:r>
    </w:p>
    <w:p w14:paraId="2132D3B4" w14:textId="77777777" w:rsidR="004C7E26" w:rsidRPr="004C7E26" w:rsidRDefault="004C7E26" w:rsidP="004C7E26">
      <w:pPr>
        <w:pStyle w:val="ListParagraph"/>
        <w:rPr>
          <w:rFonts w:ascii="Aptos" w:hAnsi="Aptos"/>
          <w:sz w:val="24"/>
          <w:szCs w:val="24"/>
        </w:rPr>
      </w:pPr>
    </w:p>
    <w:p w14:paraId="63D19948" w14:textId="77777777" w:rsidR="004F67B1" w:rsidRDefault="004F67B1" w:rsidP="004C7E26">
      <w:pPr>
        <w:pStyle w:val="ListParagraph"/>
        <w:numPr>
          <w:ilvl w:val="0"/>
          <w:numId w:val="25"/>
        </w:numPr>
        <w:spacing w:before="120" w:after="120"/>
        <w:rPr>
          <w:rFonts w:ascii="Aptos" w:hAnsi="Aptos"/>
          <w:sz w:val="24"/>
          <w:szCs w:val="24"/>
        </w:rPr>
      </w:pPr>
      <w:r w:rsidRPr="004C7E26">
        <w:rPr>
          <w:rFonts w:ascii="Aptos" w:hAnsi="Aptos"/>
          <w:sz w:val="24"/>
          <w:szCs w:val="24"/>
        </w:rPr>
        <w:t>Personal business for Group Chairman as and when required.</w:t>
      </w:r>
    </w:p>
    <w:p w14:paraId="3EF81BAD" w14:textId="77777777" w:rsidR="004C7E26" w:rsidRPr="004C7E26" w:rsidRDefault="004C7E26" w:rsidP="004C7E26">
      <w:pPr>
        <w:pStyle w:val="ListParagraph"/>
        <w:rPr>
          <w:rFonts w:ascii="Aptos" w:hAnsi="Aptos"/>
          <w:sz w:val="24"/>
          <w:szCs w:val="24"/>
        </w:rPr>
      </w:pPr>
    </w:p>
    <w:p w14:paraId="75DE7325" w14:textId="71F44408" w:rsidR="004C7E26" w:rsidRDefault="004C7E26" w:rsidP="004C7E26">
      <w:pPr>
        <w:pStyle w:val="ListParagraph"/>
        <w:numPr>
          <w:ilvl w:val="0"/>
          <w:numId w:val="25"/>
        </w:numPr>
        <w:spacing w:before="120" w:after="120"/>
        <w:rPr>
          <w:rFonts w:ascii="Aptos" w:hAnsi="Aptos"/>
          <w:sz w:val="24"/>
          <w:szCs w:val="24"/>
        </w:rPr>
      </w:pPr>
      <w:r w:rsidRPr="004C7E26">
        <w:rPr>
          <w:rFonts w:ascii="Aptos" w:hAnsi="Aptos"/>
          <w:sz w:val="24"/>
          <w:szCs w:val="24"/>
        </w:rPr>
        <w:t>Any other reasonable duties requested by directors.</w:t>
      </w:r>
    </w:p>
    <w:p w14:paraId="25C131DA" w14:textId="77777777" w:rsidR="004C7E26" w:rsidRPr="004C7E26" w:rsidRDefault="004C7E26" w:rsidP="004C7E26">
      <w:pPr>
        <w:pStyle w:val="ListParagraph"/>
        <w:rPr>
          <w:rFonts w:ascii="Aptos" w:hAnsi="Aptos"/>
          <w:sz w:val="24"/>
          <w:szCs w:val="24"/>
        </w:rPr>
      </w:pPr>
    </w:p>
    <w:p w14:paraId="6B5399EC" w14:textId="77777777" w:rsidR="00795C8A" w:rsidRDefault="00795C8A" w:rsidP="00795C8A">
      <w:pPr>
        <w:rPr>
          <w:rFonts w:ascii="Aptos" w:hAnsi="Aptos"/>
        </w:rPr>
      </w:pPr>
    </w:p>
    <w:sectPr w:rsidR="00795C8A" w:rsidSect="00707B1B">
      <w:footerReference w:type="default" r:id="rId8"/>
      <w:pgSz w:w="11906" w:h="16838"/>
      <w:pgMar w:top="993" w:right="1133" w:bottom="284" w:left="180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CD94F" w14:textId="77777777" w:rsidR="00EA327F" w:rsidRDefault="00EA327F" w:rsidP="00EA327F">
      <w:r>
        <w:separator/>
      </w:r>
    </w:p>
  </w:endnote>
  <w:endnote w:type="continuationSeparator" w:id="0">
    <w:p w14:paraId="17C95983" w14:textId="77777777" w:rsidR="00EA327F" w:rsidRDefault="00EA327F" w:rsidP="00EA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cstheme="minorHAnsi"/>
        <w:sz w:val="20"/>
      </w:rPr>
      <w:id w:val="-891576896"/>
      <w:docPartObj>
        <w:docPartGallery w:val="Page Numbers (Bottom of Page)"/>
        <w:docPartUnique/>
      </w:docPartObj>
    </w:sdtPr>
    <w:sdtEndPr/>
    <w:sdtContent>
      <w:sdt>
        <w:sdtPr>
          <w:rPr>
            <w:rFonts w:ascii="Aptos" w:hAnsi="Aptos" w:cstheme="minorHAnsi"/>
            <w:sz w:val="20"/>
          </w:rPr>
          <w:id w:val="890617745"/>
          <w:docPartObj>
            <w:docPartGallery w:val="Page Numbers (Top of Page)"/>
            <w:docPartUnique/>
          </w:docPartObj>
        </w:sdtPr>
        <w:sdtEndPr/>
        <w:sdtContent>
          <w:p w14:paraId="61E93FF9" w14:textId="29CDA463" w:rsidR="00B80B02" w:rsidRPr="00CC07B8" w:rsidRDefault="00CC07B8" w:rsidP="00CC07B8">
            <w:pPr>
              <w:pStyle w:val="Footer"/>
              <w:rPr>
                <w:rFonts w:ascii="Aptos" w:hAnsi="Aptos" w:cstheme="minorHAnsi"/>
                <w:sz w:val="20"/>
              </w:rPr>
            </w:pPr>
            <w:r w:rsidRPr="00C16795">
              <w:rPr>
                <w:rFonts w:ascii="Aptos" w:hAnsi="Aptos" w:cstheme="minorHAnsi"/>
                <w:sz w:val="16"/>
                <w:szCs w:val="16"/>
              </w:rPr>
              <w:t>MG</w:t>
            </w:r>
            <w:r w:rsidR="00EA327F" w:rsidRPr="00C16795">
              <w:rPr>
                <w:rFonts w:ascii="Aptos" w:hAnsi="Aptos" w:cstheme="minorHAnsi"/>
                <w:sz w:val="16"/>
                <w:szCs w:val="16"/>
              </w:rPr>
              <w:t xml:space="preserve">UK Job Description - Page </w:t>
            </w:r>
            <w:r w:rsidR="00EA327F" w:rsidRPr="00C16795">
              <w:rPr>
                <w:rFonts w:ascii="Aptos" w:hAnsi="Aptos" w:cstheme="minorHAnsi"/>
                <w:sz w:val="16"/>
                <w:szCs w:val="16"/>
              </w:rPr>
              <w:fldChar w:fldCharType="begin"/>
            </w:r>
            <w:r w:rsidR="00EA327F" w:rsidRPr="00C16795">
              <w:rPr>
                <w:rFonts w:ascii="Aptos" w:hAnsi="Aptos" w:cstheme="minorHAnsi"/>
                <w:sz w:val="16"/>
                <w:szCs w:val="16"/>
              </w:rPr>
              <w:instrText xml:space="preserve"> PAGE </w:instrText>
            </w:r>
            <w:r w:rsidR="00EA327F" w:rsidRPr="00C16795">
              <w:rPr>
                <w:rFonts w:ascii="Aptos" w:hAnsi="Aptos" w:cstheme="minorHAnsi"/>
                <w:sz w:val="16"/>
                <w:szCs w:val="16"/>
              </w:rPr>
              <w:fldChar w:fldCharType="separate"/>
            </w:r>
            <w:r w:rsidR="00EA327F" w:rsidRPr="00C16795">
              <w:rPr>
                <w:rFonts w:ascii="Aptos" w:hAnsi="Aptos" w:cstheme="minorHAnsi"/>
                <w:sz w:val="16"/>
                <w:szCs w:val="16"/>
              </w:rPr>
              <w:t>1</w:t>
            </w:r>
            <w:r w:rsidR="00EA327F" w:rsidRPr="00C16795">
              <w:rPr>
                <w:rFonts w:ascii="Aptos" w:hAnsi="Aptos" w:cstheme="minorHAnsi"/>
                <w:sz w:val="16"/>
                <w:szCs w:val="16"/>
              </w:rPr>
              <w:fldChar w:fldCharType="end"/>
            </w:r>
            <w:r w:rsidR="00EA327F" w:rsidRPr="00C16795">
              <w:rPr>
                <w:rFonts w:ascii="Aptos" w:hAnsi="Aptos" w:cstheme="minorHAnsi"/>
                <w:sz w:val="16"/>
                <w:szCs w:val="16"/>
              </w:rPr>
              <w:t xml:space="preserve"> of </w:t>
            </w:r>
            <w:r w:rsidR="00EA327F" w:rsidRPr="00C16795">
              <w:rPr>
                <w:rFonts w:ascii="Aptos" w:hAnsi="Aptos" w:cstheme="minorHAnsi"/>
                <w:sz w:val="16"/>
                <w:szCs w:val="16"/>
              </w:rPr>
              <w:fldChar w:fldCharType="begin"/>
            </w:r>
            <w:r w:rsidR="00EA327F" w:rsidRPr="00C16795">
              <w:rPr>
                <w:rFonts w:ascii="Aptos" w:hAnsi="Aptos" w:cstheme="minorHAnsi"/>
                <w:sz w:val="16"/>
                <w:szCs w:val="16"/>
              </w:rPr>
              <w:instrText xml:space="preserve"> NUMPAGES  </w:instrText>
            </w:r>
            <w:r w:rsidR="00EA327F" w:rsidRPr="00C16795">
              <w:rPr>
                <w:rFonts w:ascii="Aptos" w:hAnsi="Aptos" w:cstheme="minorHAnsi"/>
                <w:sz w:val="16"/>
                <w:szCs w:val="16"/>
              </w:rPr>
              <w:fldChar w:fldCharType="separate"/>
            </w:r>
            <w:r w:rsidR="00EA327F" w:rsidRPr="00C16795">
              <w:rPr>
                <w:rFonts w:ascii="Aptos" w:hAnsi="Aptos" w:cstheme="minorHAnsi"/>
                <w:sz w:val="16"/>
                <w:szCs w:val="16"/>
              </w:rPr>
              <w:t>2</w:t>
            </w:r>
            <w:r w:rsidR="00EA327F" w:rsidRPr="00C16795">
              <w:rPr>
                <w:rFonts w:ascii="Aptos" w:hAnsi="Aptos" w:cstheme="minorHAnsi"/>
                <w:sz w:val="16"/>
                <w:szCs w:val="16"/>
              </w:rPr>
              <w:fldChar w:fldCharType="end"/>
            </w:r>
            <w:r w:rsidRPr="00C16795">
              <w:rPr>
                <w:noProof/>
                <w:sz w:val="16"/>
                <w:szCs w:val="16"/>
              </w:rPr>
              <w:t xml:space="preserve">                                                                                          </w:t>
            </w:r>
            <w:r w:rsidR="00C16795">
              <w:rPr>
                <w:noProof/>
                <w:sz w:val="16"/>
                <w:szCs w:val="16"/>
              </w:rPr>
              <w:t xml:space="preserve">                                                            </w:t>
            </w:r>
            <w:r w:rsidR="00C16795">
              <w:rPr>
                <w:noProof/>
              </w:rPr>
              <w:drawing>
                <wp:inline distT="0" distB="0" distL="0" distR="0" wp14:anchorId="51284168" wp14:editId="10620BA6">
                  <wp:extent cx="251724" cy="246490"/>
                  <wp:effectExtent l="0" t="0" r="0" b="1270"/>
                  <wp:docPr id="576291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759" cy="250441"/>
                          </a:xfrm>
                          <a:prstGeom prst="rect">
                            <a:avLst/>
                          </a:prstGeom>
                          <a:noFill/>
                          <a:ln>
                            <a:noFill/>
                          </a:ln>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CB8B9" w14:textId="77777777" w:rsidR="00EA327F" w:rsidRDefault="00EA327F" w:rsidP="00EA327F">
      <w:r>
        <w:separator/>
      </w:r>
    </w:p>
  </w:footnote>
  <w:footnote w:type="continuationSeparator" w:id="0">
    <w:p w14:paraId="781FA783" w14:textId="77777777" w:rsidR="00EA327F" w:rsidRDefault="00EA327F" w:rsidP="00EA3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3AC8"/>
    <w:multiLevelType w:val="hybridMultilevel"/>
    <w:tmpl w:val="8A463C4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307"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3325E"/>
    <w:multiLevelType w:val="hybridMultilevel"/>
    <w:tmpl w:val="B6FA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268E2"/>
    <w:multiLevelType w:val="hybridMultilevel"/>
    <w:tmpl w:val="E7E60E1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47F0616"/>
    <w:multiLevelType w:val="hybridMultilevel"/>
    <w:tmpl w:val="516637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2F241C"/>
    <w:multiLevelType w:val="hybridMultilevel"/>
    <w:tmpl w:val="19869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7607A"/>
    <w:multiLevelType w:val="hybridMultilevel"/>
    <w:tmpl w:val="D792A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14B74"/>
    <w:multiLevelType w:val="hybridMultilevel"/>
    <w:tmpl w:val="ADC01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9C79E6"/>
    <w:multiLevelType w:val="hybridMultilevel"/>
    <w:tmpl w:val="5CFEF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550659"/>
    <w:multiLevelType w:val="hybridMultilevel"/>
    <w:tmpl w:val="6DF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71C88"/>
    <w:multiLevelType w:val="hybridMultilevel"/>
    <w:tmpl w:val="A25423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DDA1503"/>
    <w:multiLevelType w:val="hybridMultilevel"/>
    <w:tmpl w:val="9606E21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E423C30"/>
    <w:multiLevelType w:val="hybridMultilevel"/>
    <w:tmpl w:val="93664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066164"/>
    <w:multiLevelType w:val="hybridMultilevel"/>
    <w:tmpl w:val="EB3E48F0"/>
    <w:lvl w:ilvl="0" w:tplc="6014780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7E6487"/>
    <w:multiLevelType w:val="hybridMultilevel"/>
    <w:tmpl w:val="D4CE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BC53C0"/>
    <w:multiLevelType w:val="hybridMultilevel"/>
    <w:tmpl w:val="52503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BD978E0"/>
    <w:multiLevelType w:val="hybridMultilevel"/>
    <w:tmpl w:val="F17EF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55D1C0C"/>
    <w:multiLevelType w:val="hybridMultilevel"/>
    <w:tmpl w:val="712C2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611EC"/>
    <w:multiLevelType w:val="hybridMultilevel"/>
    <w:tmpl w:val="81C868F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26B6C57"/>
    <w:multiLevelType w:val="singleLevel"/>
    <w:tmpl w:val="FCE0DE38"/>
    <w:lvl w:ilvl="0">
      <w:start w:val="1"/>
      <w:numFmt w:val="decimal"/>
      <w:lvlText w:val="%1."/>
      <w:lvlJc w:val="left"/>
      <w:pPr>
        <w:tabs>
          <w:tab w:val="num" w:pos="720"/>
        </w:tabs>
        <w:ind w:left="720" w:hanging="720"/>
      </w:pPr>
      <w:rPr>
        <w:rFonts w:hint="default"/>
      </w:rPr>
    </w:lvl>
  </w:abstractNum>
  <w:abstractNum w:abstractNumId="19" w15:restartNumberingAfterBreak="0">
    <w:nsid w:val="65220DED"/>
    <w:multiLevelType w:val="hybridMultilevel"/>
    <w:tmpl w:val="F848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D335B9"/>
    <w:multiLevelType w:val="hybridMultilevel"/>
    <w:tmpl w:val="6C94FB5A"/>
    <w:lvl w:ilvl="0" w:tplc="6014780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B81367"/>
    <w:multiLevelType w:val="hybridMultilevel"/>
    <w:tmpl w:val="0ECAB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BE00B8"/>
    <w:multiLevelType w:val="hybridMultilevel"/>
    <w:tmpl w:val="9A2023BE"/>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3" w15:restartNumberingAfterBreak="0">
    <w:nsid w:val="77C33DAE"/>
    <w:multiLevelType w:val="hybridMultilevel"/>
    <w:tmpl w:val="D3E6DF70"/>
    <w:lvl w:ilvl="0" w:tplc="6014780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4B2B52"/>
    <w:multiLevelType w:val="hybridMultilevel"/>
    <w:tmpl w:val="65C21C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91329097">
    <w:abstractNumId w:val="18"/>
  </w:num>
  <w:num w:numId="2" w16cid:durableId="850267324">
    <w:abstractNumId w:val="8"/>
  </w:num>
  <w:num w:numId="3" w16cid:durableId="277681660">
    <w:abstractNumId w:val="0"/>
  </w:num>
  <w:num w:numId="4" w16cid:durableId="209922165">
    <w:abstractNumId w:val="10"/>
  </w:num>
  <w:num w:numId="5" w16cid:durableId="1785422466">
    <w:abstractNumId w:val="16"/>
  </w:num>
  <w:num w:numId="6" w16cid:durableId="825124770">
    <w:abstractNumId w:val="24"/>
  </w:num>
  <w:num w:numId="7" w16cid:durableId="1941445027">
    <w:abstractNumId w:val="14"/>
  </w:num>
  <w:num w:numId="8" w16cid:durableId="571964734">
    <w:abstractNumId w:val="21"/>
  </w:num>
  <w:num w:numId="9" w16cid:durableId="1927878708">
    <w:abstractNumId w:val="7"/>
  </w:num>
  <w:num w:numId="10" w16cid:durableId="1251894035">
    <w:abstractNumId w:val="3"/>
  </w:num>
  <w:num w:numId="11" w16cid:durableId="320813450">
    <w:abstractNumId w:val="1"/>
  </w:num>
  <w:num w:numId="12" w16cid:durableId="1474561394">
    <w:abstractNumId w:val="19"/>
  </w:num>
  <w:num w:numId="13" w16cid:durableId="229270416">
    <w:abstractNumId w:val="17"/>
  </w:num>
  <w:num w:numId="14" w16cid:durableId="1404183972">
    <w:abstractNumId w:val="6"/>
  </w:num>
  <w:num w:numId="15" w16cid:durableId="1762264355">
    <w:abstractNumId w:val="15"/>
  </w:num>
  <w:num w:numId="16" w16cid:durableId="943733563">
    <w:abstractNumId w:val="22"/>
  </w:num>
  <w:num w:numId="17" w16cid:durableId="453256829">
    <w:abstractNumId w:val="11"/>
  </w:num>
  <w:num w:numId="18" w16cid:durableId="112678036">
    <w:abstractNumId w:val="23"/>
  </w:num>
  <w:num w:numId="19" w16cid:durableId="1516656097">
    <w:abstractNumId w:val="20"/>
  </w:num>
  <w:num w:numId="20" w16cid:durableId="1850484723">
    <w:abstractNumId w:val="12"/>
  </w:num>
  <w:num w:numId="21" w16cid:durableId="944196817">
    <w:abstractNumId w:val="4"/>
  </w:num>
  <w:num w:numId="22" w16cid:durableId="1808234775">
    <w:abstractNumId w:val="9"/>
  </w:num>
  <w:num w:numId="23" w16cid:durableId="1705060684">
    <w:abstractNumId w:val="2"/>
  </w:num>
  <w:num w:numId="24" w16cid:durableId="1879927952">
    <w:abstractNumId w:val="5"/>
  </w:num>
  <w:num w:numId="25" w16cid:durableId="13187318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5B"/>
    <w:rsid w:val="00012DEC"/>
    <w:rsid w:val="00024769"/>
    <w:rsid w:val="00073723"/>
    <w:rsid w:val="00090E50"/>
    <w:rsid w:val="0009207B"/>
    <w:rsid w:val="000945CB"/>
    <w:rsid w:val="00096E2C"/>
    <w:rsid w:val="000A037C"/>
    <w:rsid w:val="000B4BCC"/>
    <w:rsid w:val="00122551"/>
    <w:rsid w:val="001357FE"/>
    <w:rsid w:val="00155614"/>
    <w:rsid w:val="00155860"/>
    <w:rsid w:val="001673D4"/>
    <w:rsid w:val="0017348C"/>
    <w:rsid w:val="00240218"/>
    <w:rsid w:val="002549F9"/>
    <w:rsid w:val="00257579"/>
    <w:rsid w:val="0026130C"/>
    <w:rsid w:val="00291C6F"/>
    <w:rsid w:val="00336179"/>
    <w:rsid w:val="0035525B"/>
    <w:rsid w:val="0038189A"/>
    <w:rsid w:val="003A496B"/>
    <w:rsid w:val="003C0A3A"/>
    <w:rsid w:val="004361DD"/>
    <w:rsid w:val="004A54B2"/>
    <w:rsid w:val="004B054A"/>
    <w:rsid w:val="004B59DF"/>
    <w:rsid w:val="004C7E26"/>
    <w:rsid w:val="004F67B1"/>
    <w:rsid w:val="005011FB"/>
    <w:rsid w:val="00516557"/>
    <w:rsid w:val="00516997"/>
    <w:rsid w:val="00520BF4"/>
    <w:rsid w:val="00524076"/>
    <w:rsid w:val="00565ABD"/>
    <w:rsid w:val="005B63DD"/>
    <w:rsid w:val="005D53DF"/>
    <w:rsid w:val="00610418"/>
    <w:rsid w:val="00664A64"/>
    <w:rsid w:val="00691039"/>
    <w:rsid w:val="006A772B"/>
    <w:rsid w:val="006B71DD"/>
    <w:rsid w:val="006F2D0B"/>
    <w:rsid w:val="00707B1B"/>
    <w:rsid w:val="00716583"/>
    <w:rsid w:val="007428DB"/>
    <w:rsid w:val="00754E62"/>
    <w:rsid w:val="00795C8A"/>
    <w:rsid w:val="007B59E5"/>
    <w:rsid w:val="007C6631"/>
    <w:rsid w:val="00814852"/>
    <w:rsid w:val="00816FB7"/>
    <w:rsid w:val="00840416"/>
    <w:rsid w:val="00853268"/>
    <w:rsid w:val="00875FCF"/>
    <w:rsid w:val="008A477B"/>
    <w:rsid w:val="008C1020"/>
    <w:rsid w:val="008D29BB"/>
    <w:rsid w:val="008F716D"/>
    <w:rsid w:val="0092573D"/>
    <w:rsid w:val="00940B4C"/>
    <w:rsid w:val="009652D6"/>
    <w:rsid w:val="009741B4"/>
    <w:rsid w:val="009A5BEA"/>
    <w:rsid w:val="009D7DCD"/>
    <w:rsid w:val="009E00BA"/>
    <w:rsid w:val="00A25C7A"/>
    <w:rsid w:val="00A65AB8"/>
    <w:rsid w:val="00A70D7A"/>
    <w:rsid w:val="00AB0BEC"/>
    <w:rsid w:val="00B20003"/>
    <w:rsid w:val="00B24DCF"/>
    <w:rsid w:val="00B51227"/>
    <w:rsid w:val="00B80B02"/>
    <w:rsid w:val="00BA67C9"/>
    <w:rsid w:val="00BC6077"/>
    <w:rsid w:val="00BF6CD8"/>
    <w:rsid w:val="00C00772"/>
    <w:rsid w:val="00C16795"/>
    <w:rsid w:val="00C20A33"/>
    <w:rsid w:val="00C2568C"/>
    <w:rsid w:val="00C8464C"/>
    <w:rsid w:val="00CC07B8"/>
    <w:rsid w:val="00D11131"/>
    <w:rsid w:val="00D66441"/>
    <w:rsid w:val="00D84007"/>
    <w:rsid w:val="00DA0D79"/>
    <w:rsid w:val="00DA0FF5"/>
    <w:rsid w:val="00DC05A0"/>
    <w:rsid w:val="00DC0F7F"/>
    <w:rsid w:val="00DC79BE"/>
    <w:rsid w:val="00DD1932"/>
    <w:rsid w:val="00E858C1"/>
    <w:rsid w:val="00E90B19"/>
    <w:rsid w:val="00E9266C"/>
    <w:rsid w:val="00EA327F"/>
    <w:rsid w:val="00EC1A11"/>
    <w:rsid w:val="00ED3C4D"/>
    <w:rsid w:val="00EF0184"/>
    <w:rsid w:val="00F157F4"/>
    <w:rsid w:val="00F22242"/>
    <w:rsid w:val="00F23676"/>
    <w:rsid w:val="00F45E0A"/>
    <w:rsid w:val="00F54BCB"/>
    <w:rsid w:val="00F64FC2"/>
    <w:rsid w:val="00F67057"/>
    <w:rsid w:val="00F724E7"/>
    <w:rsid w:val="00F74DAA"/>
    <w:rsid w:val="00F75793"/>
    <w:rsid w:val="00FB491F"/>
    <w:rsid w:val="00FF7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C2A4FC"/>
  <w15:chartTrackingRefBased/>
  <w15:docId w15:val="{1B60B397-4649-4C56-986D-7BD1D99E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Header">
    <w:name w:val="header"/>
    <w:basedOn w:val="Normal"/>
    <w:link w:val="HeaderChar"/>
    <w:pPr>
      <w:tabs>
        <w:tab w:val="center" w:pos="4153"/>
        <w:tab w:val="right" w:pos="8306"/>
      </w:tabs>
    </w:pPr>
  </w:style>
  <w:style w:type="paragraph" w:styleId="BalloonText">
    <w:name w:val="Balloon Text"/>
    <w:basedOn w:val="Normal"/>
    <w:link w:val="BalloonTextChar"/>
    <w:uiPriority w:val="99"/>
    <w:semiHidden/>
    <w:unhideWhenUsed/>
    <w:rsid w:val="0035525B"/>
    <w:rPr>
      <w:rFonts w:ascii="Tahoma" w:hAnsi="Tahoma" w:cs="Tahoma"/>
      <w:sz w:val="16"/>
      <w:szCs w:val="16"/>
    </w:rPr>
  </w:style>
  <w:style w:type="character" w:customStyle="1" w:styleId="BalloonTextChar">
    <w:name w:val="Balloon Text Char"/>
    <w:basedOn w:val="DefaultParagraphFont"/>
    <w:link w:val="BalloonText"/>
    <w:uiPriority w:val="99"/>
    <w:semiHidden/>
    <w:rsid w:val="0035525B"/>
    <w:rPr>
      <w:rFonts w:ascii="Tahoma" w:hAnsi="Tahoma" w:cs="Tahoma"/>
      <w:sz w:val="16"/>
      <w:szCs w:val="16"/>
    </w:rPr>
  </w:style>
  <w:style w:type="paragraph" w:styleId="ListParagraph">
    <w:name w:val="List Paragraph"/>
    <w:basedOn w:val="Normal"/>
    <w:uiPriority w:val="34"/>
    <w:qFormat/>
    <w:rsid w:val="00C00772"/>
    <w:pPr>
      <w:spacing w:after="200" w:line="276" w:lineRule="auto"/>
      <w:ind w:left="720"/>
      <w:contextualSpacing/>
    </w:pPr>
    <w:rPr>
      <w:rFonts w:asciiTheme="minorHAnsi" w:eastAsiaTheme="minorEastAsia" w:hAnsiTheme="minorHAnsi" w:cstheme="minorBidi"/>
      <w:sz w:val="22"/>
      <w:szCs w:val="22"/>
      <w:lang w:eastAsia="en-US"/>
    </w:rPr>
  </w:style>
  <w:style w:type="paragraph" w:styleId="NormalWeb">
    <w:name w:val="Normal (Web)"/>
    <w:basedOn w:val="Normal"/>
    <w:uiPriority w:val="99"/>
    <w:semiHidden/>
    <w:unhideWhenUsed/>
    <w:rsid w:val="00FF7AE2"/>
    <w:pPr>
      <w:spacing w:before="100" w:beforeAutospacing="1" w:after="100" w:afterAutospacing="1"/>
    </w:pPr>
    <w:rPr>
      <w:szCs w:val="24"/>
    </w:rPr>
  </w:style>
  <w:style w:type="paragraph" w:styleId="Footer">
    <w:name w:val="footer"/>
    <w:basedOn w:val="Normal"/>
    <w:link w:val="FooterChar"/>
    <w:uiPriority w:val="99"/>
    <w:unhideWhenUsed/>
    <w:rsid w:val="00EC1A11"/>
    <w:pPr>
      <w:tabs>
        <w:tab w:val="center" w:pos="4513"/>
        <w:tab w:val="right" w:pos="9026"/>
      </w:tabs>
    </w:pPr>
  </w:style>
  <w:style w:type="character" w:customStyle="1" w:styleId="FooterChar">
    <w:name w:val="Footer Char"/>
    <w:basedOn w:val="DefaultParagraphFont"/>
    <w:link w:val="Footer"/>
    <w:uiPriority w:val="99"/>
    <w:rsid w:val="00EC1A11"/>
    <w:rPr>
      <w:sz w:val="24"/>
    </w:rPr>
  </w:style>
  <w:style w:type="character" w:customStyle="1" w:styleId="HeaderChar">
    <w:name w:val="Header Char"/>
    <w:basedOn w:val="DefaultParagraphFont"/>
    <w:link w:val="Header"/>
    <w:rsid w:val="00B24D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59217">
      <w:bodyDiv w:val="1"/>
      <w:marLeft w:val="0"/>
      <w:marRight w:val="0"/>
      <w:marTop w:val="0"/>
      <w:marBottom w:val="0"/>
      <w:divBdr>
        <w:top w:val="none" w:sz="0" w:space="0" w:color="auto"/>
        <w:left w:val="none" w:sz="0" w:space="0" w:color="auto"/>
        <w:bottom w:val="none" w:sz="0" w:space="0" w:color="auto"/>
        <w:right w:val="none" w:sz="0" w:space="0" w:color="auto"/>
      </w:divBdr>
    </w:div>
    <w:div w:id="8123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JOB DESCRIPTION PERSONNEL SECRETARY</vt:lpstr>
    </vt:vector>
  </TitlesOfParts>
  <Company>Merton Cleaning Supplies (Leicester) Ltd</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PERSONNEL SECRETARY</dc:title>
  <dc:subject/>
  <dc:creator>Enid King</dc:creator>
  <cp:keywords/>
  <cp:lastModifiedBy>Head Office</cp:lastModifiedBy>
  <cp:revision>2</cp:revision>
  <cp:lastPrinted>2024-06-18T11:11:00Z</cp:lastPrinted>
  <dcterms:created xsi:type="dcterms:W3CDTF">2025-05-19T09:15:00Z</dcterms:created>
  <dcterms:modified xsi:type="dcterms:W3CDTF">2025-05-19T09:15:00Z</dcterms:modified>
</cp:coreProperties>
</file>